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60" w:rsidRPr="00093C9D" w:rsidRDefault="00477760" w:rsidP="00CB2079">
      <w:pPr>
        <w:spacing w:after="0"/>
        <w:ind w:firstLine="708"/>
        <w:rPr>
          <w:sz w:val="24"/>
          <w:szCs w:val="24"/>
        </w:rPr>
      </w:pPr>
      <w:r w:rsidRPr="00093C9D">
        <w:rPr>
          <w:sz w:val="24"/>
          <w:szCs w:val="24"/>
        </w:rPr>
        <w:t xml:space="preserve">Lettre ouverte à Monsieur le Maire-Président, </w:t>
      </w:r>
      <w:r w:rsidR="004C050D">
        <w:rPr>
          <w:sz w:val="24"/>
          <w:szCs w:val="24"/>
        </w:rPr>
        <w:t xml:space="preserve">à Monsieur l’Adjoint au Personnel, </w:t>
      </w:r>
      <w:r w:rsidRPr="00093C9D">
        <w:rPr>
          <w:sz w:val="24"/>
          <w:szCs w:val="24"/>
        </w:rPr>
        <w:t xml:space="preserve">à Madame l’Adjointe à la Culture, à Mesdames et Messieurs les maires de quartier de Quatre Moulins, Bellevue, </w:t>
      </w:r>
      <w:proofErr w:type="spellStart"/>
      <w:r w:rsidRPr="00093C9D">
        <w:rPr>
          <w:sz w:val="24"/>
          <w:szCs w:val="24"/>
        </w:rPr>
        <w:t>Lambézellec</w:t>
      </w:r>
      <w:proofErr w:type="spellEnd"/>
      <w:r w:rsidRPr="00093C9D">
        <w:rPr>
          <w:sz w:val="24"/>
          <w:szCs w:val="24"/>
        </w:rPr>
        <w:t xml:space="preserve">, </w:t>
      </w:r>
      <w:r w:rsidR="004C050D">
        <w:rPr>
          <w:sz w:val="24"/>
          <w:szCs w:val="24"/>
        </w:rPr>
        <w:t xml:space="preserve">Saint-Marc, </w:t>
      </w:r>
      <w:r w:rsidRPr="00093C9D">
        <w:rPr>
          <w:sz w:val="24"/>
          <w:szCs w:val="24"/>
        </w:rPr>
        <w:t>Centre, Europe, à Mesdames et Messieurs les élus au Comité Technique</w:t>
      </w:r>
    </w:p>
    <w:p w:rsidR="00477760" w:rsidRPr="00477760" w:rsidRDefault="00477760" w:rsidP="00CB2079">
      <w:pPr>
        <w:spacing w:after="0"/>
        <w:ind w:firstLine="708"/>
        <w:rPr>
          <w:color w:val="548DD4" w:themeColor="text2" w:themeTint="99"/>
          <w:sz w:val="24"/>
          <w:szCs w:val="24"/>
        </w:rPr>
      </w:pPr>
    </w:p>
    <w:p w:rsidR="00C8086D" w:rsidRPr="00CB2079" w:rsidRDefault="00A05CC9" w:rsidP="00CB2079">
      <w:pPr>
        <w:spacing w:after="0"/>
        <w:ind w:firstLine="708"/>
        <w:rPr>
          <w:sz w:val="24"/>
          <w:szCs w:val="24"/>
        </w:rPr>
      </w:pPr>
      <w:r w:rsidRPr="00CB2079">
        <w:rPr>
          <w:sz w:val="24"/>
          <w:szCs w:val="24"/>
        </w:rPr>
        <w:t>Mesdames,  Messieurs,</w:t>
      </w:r>
    </w:p>
    <w:p w:rsidR="00CB2079" w:rsidRPr="00CB2079" w:rsidRDefault="00CB2079" w:rsidP="00CB2079">
      <w:pPr>
        <w:spacing w:after="0"/>
        <w:ind w:firstLine="708"/>
        <w:rPr>
          <w:sz w:val="24"/>
          <w:szCs w:val="24"/>
        </w:rPr>
      </w:pPr>
    </w:p>
    <w:p w:rsidR="00A05CC9" w:rsidRPr="00CB2079" w:rsidRDefault="00A05CC9" w:rsidP="00CB2079">
      <w:pPr>
        <w:spacing w:after="0"/>
        <w:rPr>
          <w:sz w:val="24"/>
          <w:szCs w:val="24"/>
        </w:rPr>
      </w:pPr>
      <w:r w:rsidRPr="00CB2079">
        <w:rPr>
          <w:sz w:val="24"/>
          <w:szCs w:val="24"/>
        </w:rPr>
        <w:t>Le personnel des bibliothèques brestoises exprime son mécontentement et son inquiétude depuis de trop nombreuses semaines sans être entendu. Monsieur le Maire</w:t>
      </w:r>
      <w:r w:rsidR="00211FAA">
        <w:rPr>
          <w:sz w:val="24"/>
          <w:szCs w:val="24"/>
        </w:rPr>
        <w:t xml:space="preserve"> a</w:t>
      </w:r>
      <w:r w:rsidRPr="00CB2079">
        <w:rPr>
          <w:sz w:val="24"/>
          <w:szCs w:val="24"/>
        </w:rPr>
        <w:t xml:space="preserve"> </w:t>
      </w:r>
      <w:r w:rsidR="00F149F2">
        <w:rPr>
          <w:sz w:val="24"/>
          <w:szCs w:val="24"/>
        </w:rPr>
        <w:t>refusé</w:t>
      </w:r>
      <w:r w:rsidRPr="00CB2079">
        <w:rPr>
          <w:sz w:val="24"/>
          <w:szCs w:val="24"/>
        </w:rPr>
        <w:t xml:space="preserve"> notre demande de rendez-vous</w:t>
      </w:r>
      <w:r w:rsidR="00F149F2">
        <w:rPr>
          <w:sz w:val="24"/>
          <w:szCs w:val="24"/>
        </w:rPr>
        <w:t xml:space="preserve"> du 21 mai dernier</w:t>
      </w:r>
      <w:r w:rsidRPr="00CB2079">
        <w:rPr>
          <w:sz w:val="24"/>
          <w:szCs w:val="24"/>
        </w:rPr>
        <w:t>. La communication avec les salariés ne semble pas être une priorité.</w:t>
      </w:r>
    </w:p>
    <w:p w:rsidR="00A05CC9" w:rsidRPr="00CB2079" w:rsidRDefault="00A05CC9" w:rsidP="00CB2079">
      <w:pPr>
        <w:spacing w:after="0"/>
        <w:rPr>
          <w:sz w:val="24"/>
          <w:szCs w:val="24"/>
        </w:rPr>
      </w:pPr>
      <w:r w:rsidRPr="00CB2079">
        <w:rPr>
          <w:sz w:val="24"/>
          <w:szCs w:val="24"/>
        </w:rPr>
        <w:t>Par ce courrier, nous voulons rétablir quelques vérités et apporter des précisi</w:t>
      </w:r>
      <w:r w:rsidR="00F149F2">
        <w:rPr>
          <w:sz w:val="24"/>
          <w:szCs w:val="24"/>
        </w:rPr>
        <w:t>ons sur les points de désaccord</w:t>
      </w:r>
      <w:r w:rsidRPr="00CB2079">
        <w:rPr>
          <w:sz w:val="24"/>
          <w:szCs w:val="24"/>
        </w:rPr>
        <w:t xml:space="preserve"> au sujet des Capucins et du réseau des bibliothèques.</w:t>
      </w:r>
    </w:p>
    <w:p w:rsidR="00A05CC9" w:rsidRDefault="00A05CC9" w:rsidP="00CB2079">
      <w:pPr>
        <w:spacing w:after="0"/>
        <w:rPr>
          <w:sz w:val="24"/>
          <w:szCs w:val="24"/>
        </w:rPr>
      </w:pPr>
    </w:p>
    <w:p w:rsidR="00093C9D" w:rsidRPr="004C050D" w:rsidRDefault="00093C9D" w:rsidP="00093C9D">
      <w:pPr>
        <w:spacing w:after="0"/>
        <w:rPr>
          <w:i/>
          <w:u w:val="single"/>
        </w:rPr>
      </w:pPr>
      <w:r w:rsidRPr="004C050D">
        <w:rPr>
          <w:i/>
          <w:u w:val="single"/>
        </w:rPr>
        <w:t xml:space="preserve">Gaëlle </w:t>
      </w:r>
      <w:proofErr w:type="spellStart"/>
      <w:r w:rsidRPr="004C050D">
        <w:rPr>
          <w:i/>
          <w:u w:val="single"/>
        </w:rPr>
        <w:t>Abily</w:t>
      </w:r>
      <w:proofErr w:type="spellEnd"/>
      <w:r w:rsidRPr="004C050D">
        <w:rPr>
          <w:i/>
          <w:u w:val="single"/>
        </w:rPr>
        <w:t>, maire-adjointe à la Culture, annonce la création de 15,5 postes pour la médiathèque des Capucins.</w:t>
      </w:r>
    </w:p>
    <w:p w:rsidR="005A4A74" w:rsidRDefault="00093C9D" w:rsidP="00093C9D">
      <w:pPr>
        <w:spacing w:after="0"/>
      </w:pPr>
      <w:r>
        <w:rPr>
          <w:color w:val="FF0000"/>
        </w:rPr>
        <w:br/>
      </w:r>
      <w:r w:rsidR="005A4A74">
        <w:t>C'est faux.</w:t>
      </w:r>
    </w:p>
    <w:p w:rsidR="00093C9D" w:rsidRPr="00093C9D" w:rsidRDefault="005E6A63" w:rsidP="00093C9D">
      <w:pPr>
        <w:spacing w:after="0"/>
      </w:pPr>
      <w:r>
        <w:t xml:space="preserve">Sur ces 15,5 postes, </w:t>
      </w:r>
      <w:r w:rsidR="00093C9D" w:rsidRPr="00093C9D">
        <w:t>11 existent déjà. Il s'agit de :</w:t>
      </w:r>
    </w:p>
    <w:p w:rsidR="00A05CC9" w:rsidRPr="00CB2079" w:rsidRDefault="00A05CC9" w:rsidP="00CB2079">
      <w:pPr>
        <w:spacing w:after="0"/>
        <w:rPr>
          <w:sz w:val="24"/>
          <w:szCs w:val="24"/>
        </w:rPr>
      </w:pPr>
      <w:r w:rsidRPr="00CB2079">
        <w:rPr>
          <w:sz w:val="24"/>
          <w:szCs w:val="24"/>
        </w:rPr>
        <w:tab/>
        <w:t>-</w:t>
      </w:r>
      <w:r w:rsidR="005E6A63">
        <w:rPr>
          <w:sz w:val="24"/>
          <w:szCs w:val="24"/>
        </w:rPr>
        <w:t xml:space="preserve"> </w:t>
      </w:r>
      <w:r w:rsidRPr="00CB2079">
        <w:rPr>
          <w:sz w:val="24"/>
          <w:szCs w:val="24"/>
        </w:rPr>
        <w:t xml:space="preserve">4 postes d’agents redéployés des grandes bibliothèques  (Bellevue, </w:t>
      </w:r>
      <w:proofErr w:type="spellStart"/>
      <w:r w:rsidRPr="00CB2079">
        <w:rPr>
          <w:sz w:val="24"/>
          <w:szCs w:val="24"/>
        </w:rPr>
        <w:t>Lambézellec</w:t>
      </w:r>
      <w:proofErr w:type="spellEnd"/>
      <w:r w:rsidRPr="00CB2079">
        <w:rPr>
          <w:sz w:val="24"/>
          <w:szCs w:val="24"/>
        </w:rPr>
        <w:t>, Quatre Moulins et Saint-Marc)</w:t>
      </w:r>
    </w:p>
    <w:p w:rsidR="00A05CC9" w:rsidRPr="00477760" w:rsidRDefault="00A05CC9" w:rsidP="00CB2079">
      <w:pPr>
        <w:spacing w:after="0"/>
        <w:rPr>
          <w:color w:val="548DD4" w:themeColor="text2" w:themeTint="99"/>
          <w:sz w:val="24"/>
          <w:szCs w:val="24"/>
        </w:rPr>
      </w:pPr>
      <w:r w:rsidRPr="00CB2079">
        <w:rPr>
          <w:sz w:val="24"/>
          <w:szCs w:val="24"/>
        </w:rPr>
        <w:tab/>
        <w:t>- 2 postes de relieurs supprimés pour le réseau et transformés en poste</w:t>
      </w:r>
      <w:r w:rsidR="005E6A63">
        <w:rPr>
          <w:sz w:val="24"/>
          <w:szCs w:val="24"/>
        </w:rPr>
        <w:t>s</w:t>
      </w:r>
      <w:r w:rsidRPr="00CB2079">
        <w:rPr>
          <w:sz w:val="24"/>
          <w:szCs w:val="24"/>
        </w:rPr>
        <w:t xml:space="preserve"> bibliothèques pour les Capucins</w:t>
      </w:r>
      <w:r w:rsidR="00477760">
        <w:rPr>
          <w:sz w:val="24"/>
          <w:szCs w:val="24"/>
        </w:rPr>
        <w:t xml:space="preserve"> </w:t>
      </w:r>
      <w:r w:rsidR="00477760" w:rsidRPr="005A4A74">
        <w:rPr>
          <w:sz w:val="24"/>
          <w:szCs w:val="24"/>
        </w:rPr>
        <w:t>(dont un poste mi-temps à Europe et</w:t>
      </w:r>
      <w:r w:rsidR="00D504AF">
        <w:rPr>
          <w:sz w:val="24"/>
          <w:szCs w:val="24"/>
        </w:rPr>
        <w:t xml:space="preserve"> un autre</w:t>
      </w:r>
      <w:r w:rsidR="00477760" w:rsidRPr="005A4A74">
        <w:rPr>
          <w:sz w:val="24"/>
          <w:szCs w:val="24"/>
        </w:rPr>
        <w:t xml:space="preserve"> à Saint-Martin)</w:t>
      </w:r>
    </w:p>
    <w:p w:rsidR="00A05CC9" w:rsidRPr="00CB2079" w:rsidRDefault="00A05CC9" w:rsidP="00CB2079">
      <w:pPr>
        <w:spacing w:after="0"/>
        <w:rPr>
          <w:sz w:val="24"/>
          <w:szCs w:val="24"/>
        </w:rPr>
      </w:pPr>
      <w:r w:rsidRPr="00CB2079">
        <w:rPr>
          <w:sz w:val="24"/>
          <w:szCs w:val="24"/>
        </w:rPr>
        <w:tab/>
        <w:t xml:space="preserve">- </w:t>
      </w:r>
      <w:r w:rsidR="004E4EC4" w:rsidRPr="00093C9D">
        <w:rPr>
          <w:sz w:val="24"/>
          <w:szCs w:val="24"/>
        </w:rPr>
        <w:t>5 postes d’</w:t>
      </w:r>
      <w:r w:rsidRPr="00093C9D">
        <w:rPr>
          <w:sz w:val="24"/>
          <w:szCs w:val="24"/>
        </w:rPr>
        <w:t xml:space="preserve">intégrations </w:t>
      </w:r>
      <w:r w:rsidRPr="00CB2079">
        <w:rPr>
          <w:sz w:val="24"/>
          <w:szCs w:val="24"/>
        </w:rPr>
        <w:t>et titularisations d’agents déjà en poste</w:t>
      </w:r>
    </w:p>
    <w:p w:rsidR="00CB2079" w:rsidRPr="00CB2079" w:rsidRDefault="00CB2079" w:rsidP="00CB2079">
      <w:pPr>
        <w:spacing w:after="0"/>
        <w:rPr>
          <w:sz w:val="24"/>
          <w:szCs w:val="24"/>
        </w:rPr>
      </w:pPr>
    </w:p>
    <w:p w:rsidR="00A05CC9" w:rsidRPr="00CB2079" w:rsidRDefault="00A05CC9" w:rsidP="00CB2079">
      <w:pPr>
        <w:spacing w:after="0"/>
        <w:rPr>
          <w:sz w:val="24"/>
          <w:szCs w:val="24"/>
        </w:rPr>
      </w:pPr>
      <w:r w:rsidRPr="00CB2079">
        <w:rPr>
          <w:sz w:val="24"/>
          <w:szCs w:val="24"/>
        </w:rPr>
        <w:t xml:space="preserve">Les seules créations effectives confirmées seraient 4 postes </w:t>
      </w:r>
      <w:r w:rsidR="005E6A63">
        <w:rPr>
          <w:sz w:val="24"/>
          <w:szCs w:val="24"/>
        </w:rPr>
        <w:t>d’agents d</w:t>
      </w:r>
      <w:r w:rsidRPr="00CB2079">
        <w:rPr>
          <w:sz w:val="24"/>
          <w:szCs w:val="24"/>
        </w:rPr>
        <w:t>’entretien.</w:t>
      </w:r>
    </w:p>
    <w:p w:rsidR="005A4A74" w:rsidRDefault="005A4A74" w:rsidP="00CB2079">
      <w:pPr>
        <w:spacing w:after="0"/>
        <w:rPr>
          <w:sz w:val="24"/>
          <w:szCs w:val="24"/>
        </w:rPr>
      </w:pPr>
    </w:p>
    <w:p w:rsidR="00F343A9" w:rsidRPr="004C050D" w:rsidRDefault="00F343A9" w:rsidP="00F343A9">
      <w:pPr>
        <w:spacing w:after="0"/>
        <w:rPr>
          <w:color w:val="000000" w:themeColor="text1"/>
          <w:sz w:val="24"/>
          <w:szCs w:val="24"/>
        </w:rPr>
      </w:pPr>
      <w:r w:rsidRPr="004C050D">
        <w:rPr>
          <w:color w:val="000000" w:themeColor="text1"/>
          <w:sz w:val="24"/>
          <w:szCs w:val="24"/>
        </w:rPr>
        <w:t>Selon les chiffres de l’Observatoire de la lecture publique et la moyenne de postes mis à disposition pour une médiathèque centre (6 500 m² d’accès publics pour Brest) dans les villes de plus de 100 000 habitants, nous avons évalué les besoins minimaux à 44 postes équivalent</w:t>
      </w:r>
      <w:r w:rsidR="002518FE">
        <w:rPr>
          <w:color w:val="000000" w:themeColor="text1"/>
          <w:sz w:val="24"/>
          <w:szCs w:val="24"/>
        </w:rPr>
        <w:t>s</w:t>
      </w:r>
      <w:r w:rsidRPr="004C050D">
        <w:rPr>
          <w:color w:val="000000" w:themeColor="text1"/>
          <w:sz w:val="24"/>
          <w:szCs w:val="24"/>
        </w:rPr>
        <w:t xml:space="preserve"> temps plein</w:t>
      </w:r>
      <w:r w:rsidR="005E6A63">
        <w:rPr>
          <w:color w:val="000000" w:themeColor="text1"/>
          <w:sz w:val="24"/>
          <w:szCs w:val="24"/>
        </w:rPr>
        <w:t xml:space="preserve"> (ETP)</w:t>
      </w:r>
      <w:r w:rsidRPr="004C050D">
        <w:rPr>
          <w:color w:val="000000" w:themeColor="text1"/>
          <w:sz w:val="24"/>
          <w:szCs w:val="24"/>
        </w:rPr>
        <w:t>. Les élus en charge du dossier n’en affiche</w:t>
      </w:r>
      <w:r w:rsidR="00F149F2">
        <w:rPr>
          <w:color w:val="000000" w:themeColor="text1"/>
          <w:sz w:val="24"/>
          <w:szCs w:val="24"/>
        </w:rPr>
        <w:t xml:space="preserve">nt que 33 </w:t>
      </w:r>
      <w:r w:rsidR="00D504AF">
        <w:rPr>
          <w:color w:val="000000" w:themeColor="text1"/>
          <w:sz w:val="24"/>
          <w:szCs w:val="24"/>
        </w:rPr>
        <w:t xml:space="preserve">(B et C) </w:t>
      </w:r>
      <w:r w:rsidR="00F149F2">
        <w:rPr>
          <w:color w:val="000000" w:themeColor="text1"/>
          <w:sz w:val="24"/>
          <w:szCs w:val="24"/>
        </w:rPr>
        <w:t>pour le moment dont 11</w:t>
      </w:r>
      <w:r w:rsidRPr="004C050D">
        <w:rPr>
          <w:color w:val="000000" w:themeColor="text1"/>
          <w:sz w:val="24"/>
          <w:szCs w:val="24"/>
        </w:rPr>
        <w:t xml:space="preserve"> issus </w:t>
      </w:r>
      <w:r w:rsidR="00F149F2">
        <w:rPr>
          <w:color w:val="000000" w:themeColor="text1"/>
          <w:sz w:val="24"/>
          <w:szCs w:val="24"/>
        </w:rPr>
        <w:t xml:space="preserve">d’une réorganisation interne ou </w:t>
      </w:r>
      <w:r w:rsidRPr="004C050D">
        <w:rPr>
          <w:color w:val="000000" w:themeColor="text1"/>
          <w:sz w:val="24"/>
          <w:szCs w:val="24"/>
        </w:rPr>
        <w:t>de redéploiements qui affaiblissent les bibliothèques.</w:t>
      </w:r>
    </w:p>
    <w:p w:rsidR="00F343A9" w:rsidRDefault="00F343A9" w:rsidP="00F343A9">
      <w:pPr>
        <w:spacing w:after="0"/>
        <w:rPr>
          <w:sz w:val="24"/>
          <w:szCs w:val="24"/>
        </w:rPr>
      </w:pPr>
    </w:p>
    <w:p w:rsidR="00F343A9" w:rsidRPr="00CB2079" w:rsidRDefault="00F343A9" w:rsidP="00F343A9">
      <w:pPr>
        <w:spacing w:after="0"/>
        <w:rPr>
          <w:sz w:val="24"/>
          <w:szCs w:val="24"/>
        </w:rPr>
      </w:pPr>
      <w:r>
        <w:rPr>
          <w:sz w:val="24"/>
          <w:szCs w:val="24"/>
        </w:rPr>
        <w:t>Ces re</w:t>
      </w:r>
      <w:r w:rsidRPr="00CB2079">
        <w:rPr>
          <w:sz w:val="24"/>
          <w:szCs w:val="24"/>
        </w:rPr>
        <w:t>déploiements mettent en danger les actions dans les quartiers. Cela signifie moins d’accueils de classes, moins de séances de lecture aux enfants et personnes âgées, moins d’actions extérieures (Vendredis du sport…). Nos bibliothèques de proximité sont menacées.</w:t>
      </w:r>
    </w:p>
    <w:p w:rsidR="00CB2079" w:rsidRPr="00CB2079" w:rsidRDefault="00CB2079" w:rsidP="00CB2079">
      <w:pPr>
        <w:spacing w:after="0"/>
        <w:rPr>
          <w:sz w:val="24"/>
          <w:szCs w:val="24"/>
        </w:rPr>
      </w:pPr>
    </w:p>
    <w:p w:rsidR="004C050D" w:rsidRDefault="004C050D" w:rsidP="00CB2079">
      <w:pPr>
        <w:spacing w:after="0"/>
        <w:rPr>
          <w:i/>
          <w:sz w:val="24"/>
          <w:szCs w:val="24"/>
          <w:u w:val="single"/>
        </w:rPr>
      </w:pPr>
    </w:p>
    <w:p w:rsidR="004C050D" w:rsidRDefault="004C050D" w:rsidP="00CB2079">
      <w:pPr>
        <w:spacing w:after="0"/>
        <w:rPr>
          <w:i/>
          <w:sz w:val="24"/>
          <w:szCs w:val="24"/>
          <w:u w:val="single"/>
        </w:rPr>
      </w:pPr>
    </w:p>
    <w:p w:rsidR="004C050D" w:rsidRDefault="004C050D" w:rsidP="00CB2079">
      <w:pPr>
        <w:spacing w:after="0"/>
        <w:rPr>
          <w:i/>
          <w:sz w:val="24"/>
          <w:szCs w:val="24"/>
          <w:u w:val="single"/>
        </w:rPr>
      </w:pPr>
    </w:p>
    <w:p w:rsidR="004C050D" w:rsidRDefault="004C050D" w:rsidP="00CB2079">
      <w:pPr>
        <w:spacing w:after="0"/>
        <w:rPr>
          <w:i/>
          <w:sz w:val="24"/>
          <w:szCs w:val="24"/>
          <w:u w:val="single"/>
        </w:rPr>
      </w:pPr>
    </w:p>
    <w:p w:rsidR="006C2B01" w:rsidRPr="00CB2079" w:rsidRDefault="00683EF5" w:rsidP="00CB2079">
      <w:pPr>
        <w:spacing w:after="0"/>
        <w:rPr>
          <w:i/>
          <w:sz w:val="24"/>
          <w:szCs w:val="24"/>
          <w:u w:val="single"/>
        </w:rPr>
      </w:pPr>
      <w:r>
        <w:rPr>
          <w:i/>
          <w:sz w:val="24"/>
          <w:szCs w:val="24"/>
          <w:u w:val="single"/>
        </w:rPr>
        <w:t xml:space="preserve">Marc </w:t>
      </w:r>
      <w:proofErr w:type="spellStart"/>
      <w:r>
        <w:rPr>
          <w:i/>
          <w:sz w:val="24"/>
          <w:szCs w:val="24"/>
          <w:u w:val="single"/>
        </w:rPr>
        <w:t>Coatanéa</w:t>
      </w:r>
      <w:proofErr w:type="spellEnd"/>
      <w:r>
        <w:rPr>
          <w:i/>
          <w:sz w:val="24"/>
          <w:szCs w:val="24"/>
          <w:u w:val="single"/>
        </w:rPr>
        <w:t xml:space="preserve">, </w:t>
      </w:r>
      <w:r w:rsidRPr="00093C9D">
        <w:rPr>
          <w:i/>
          <w:sz w:val="24"/>
          <w:szCs w:val="24"/>
          <w:u w:val="single"/>
        </w:rPr>
        <w:t>maire-adjoint au personnel,  explique que </w:t>
      </w:r>
      <w:r>
        <w:rPr>
          <w:i/>
          <w:sz w:val="24"/>
          <w:szCs w:val="24"/>
          <w:u w:val="single"/>
        </w:rPr>
        <w:t>«  l</w:t>
      </w:r>
      <w:r w:rsidR="006C2B01" w:rsidRPr="00CB2079">
        <w:rPr>
          <w:i/>
          <w:sz w:val="24"/>
          <w:szCs w:val="24"/>
          <w:u w:val="single"/>
        </w:rPr>
        <w:t xml:space="preserve">es automates de prêt permettent de </w:t>
      </w:r>
      <w:r w:rsidR="004C050D">
        <w:rPr>
          <w:i/>
          <w:sz w:val="24"/>
          <w:szCs w:val="24"/>
          <w:u w:val="single"/>
        </w:rPr>
        <w:t xml:space="preserve">dégager </w:t>
      </w:r>
      <w:r w:rsidR="006C2B01" w:rsidRPr="00CB2079">
        <w:rPr>
          <w:i/>
          <w:sz w:val="24"/>
          <w:szCs w:val="24"/>
          <w:u w:val="single"/>
        </w:rPr>
        <w:t>un ETP</w:t>
      </w:r>
      <w:r>
        <w:rPr>
          <w:i/>
          <w:sz w:val="24"/>
          <w:szCs w:val="24"/>
          <w:u w:val="single"/>
        </w:rPr>
        <w:t> »</w:t>
      </w:r>
      <w:r w:rsidR="00BC0F96">
        <w:rPr>
          <w:i/>
          <w:sz w:val="24"/>
          <w:szCs w:val="24"/>
          <w:u w:val="single"/>
        </w:rPr>
        <w:t xml:space="preserve"> par grande annexe</w:t>
      </w:r>
    </w:p>
    <w:p w:rsidR="007B4013" w:rsidRDefault="007B4013" w:rsidP="00CB2079">
      <w:pPr>
        <w:spacing w:after="0"/>
        <w:rPr>
          <w:sz w:val="24"/>
          <w:szCs w:val="24"/>
        </w:rPr>
      </w:pPr>
    </w:p>
    <w:p w:rsidR="005A4A74" w:rsidRDefault="00093C9D" w:rsidP="00CB2079">
      <w:pPr>
        <w:spacing w:after="0"/>
        <w:rPr>
          <w:sz w:val="24"/>
          <w:szCs w:val="24"/>
        </w:rPr>
      </w:pPr>
      <w:r>
        <w:rPr>
          <w:sz w:val="24"/>
          <w:szCs w:val="24"/>
        </w:rPr>
        <w:t xml:space="preserve">C’est faux. </w:t>
      </w:r>
    </w:p>
    <w:p w:rsidR="006C2B01" w:rsidRPr="00CB2079" w:rsidRDefault="006C2B01" w:rsidP="00CB2079">
      <w:pPr>
        <w:spacing w:after="0"/>
        <w:rPr>
          <w:sz w:val="24"/>
          <w:szCs w:val="24"/>
        </w:rPr>
      </w:pPr>
      <w:r w:rsidRPr="00CB2079">
        <w:rPr>
          <w:sz w:val="24"/>
          <w:szCs w:val="24"/>
        </w:rPr>
        <w:t>Dans les faits, un automate ne dégage tou</w:t>
      </w:r>
      <w:r w:rsidR="00F149F2">
        <w:rPr>
          <w:sz w:val="24"/>
          <w:szCs w:val="24"/>
        </w:rPr>
        <w:t>t au plus que 0,5 à 0,6 ETP. Un</w:t>
      </w:r>
      <w:r w:rsidRPr="00CB2079">
        <w:rPr>
          <w:sz w:val="24"/>
          <w:szCs w:val="24"/>
        </w:rPr>
        <w:t xml:space="preserve"> automate ne remplace pas complètement un agent. Il ne fait</w:t>
      </w:r>
      <w:r w:rsidR="00F149F2">
        <w:rPr>
          <w:sz w:val="24"/>
          <w:szCs w:val="24"/>
        </w:rPr>
        <w:t xml:space="preserve"> pas d’inscription, d’animation,</w:t>
      </w:r>
      <w:r w:rsidR="005E744C">
        <w:rPr>
          <w:sz w:val="24"/>
          <w:szCs w:val="24"/>
        </w:rPr>
        <w:t xml:space="preserve"> de rangement, </w:t>
      </w:r>
      <w:r w:rsidR="005E6A63">
        <w:rPr>
          <w:sz w:val="24"/>
          <w:szCs w:val="24"/>
        </w:rPr>
        <w:t xml:space="preserve">de valorisation des collections, </w:t>
      </w:r>
      <w:r w:rsidR="00F149F2">
        <w:rPr>
          <w:sz w:val="24"/>
          <w:szCs w:val="24"/>
        </w:rPr>
        <w:t>d’accueil</w:t>
      </w:r>
      <w:r w:rsidRPr="00CB2079">
        <w:rPr>
          <w:sz w:val="24"/>
          <w:szCs w:val="24"/>
        </w:rPr>
        <w:t xml:space="preserve"> de groupes</w:t>
      </w:r>
      <w:r w:rsidR="004C050D">
        <w:rPr>
          <w:sz w:val="24"/>
          <w:szCs w:val="24"/>
        </w:rPr>
        <w:t>, de médiation, de lien social ou culturel</w:t>
      </w:r>
      <w:r w:rsidR="00683EF5">
        <w:rPr>
          <w:sz w:val="24"/>
          <w:szCs w:val="24"/>
        </w:rPr>
        <w:t>…</w:t>
      </w:r>
    </w:p>
    <w:p w:rsidR="006C2B01" w:rsidRDefault="006C2B01" w:rsidP="00CB2079">
      <w:pPr>
        <w:spacing w:after="0"/>
        <w:rPr>
          <w:sz w:val="24"/>
          <w:szCs w:val="24"/>
        </w:rPr>
      </w:pPr>
    </w:p>
    <w:p w:rsidR="00724598" w:rsidRPr="00CB2079" w:rsidRDefault="00724598" w:rsidP="00CB2079">
      <w:pPr>
        <w:spacing w:after="0"/>
        <w:rPr>
          <w:sz w:val="24"/>
          <w:szCs w:val="24"/>
        </w:rPr>
      </w:pPr>
    </w:p>
    <w:p w:rsidR="00A05CC9" w:rsidRPr="002A0C63" w:rsidRDefault="00683EF5" w:rsidP="00CB2079">
      <w:pPr>
        <w:spacing w:after="0"/>
        <w:rPr>
          <w:i/>
          <w:sz w:val="24"/>
          <w:szCs w:val="24"/>
          <w:u w:val="single"/>
        </w:rPr>
      </w:pPr>
      <w:r w:rsidRPr="00093C9D">
        <w:rPr>
          <w:i/>
          <w:sz w:val="24"/>
          <w:szCs w:val="24"/>
          <w:u w:val="single"/>
        </w:rPr>
        <w:t>Les élus en charge du dossier disent que « l</w:t>
      </w:r>
      <w:r w:rsidR="006C2B01" w:rsidRPr="00093C9D">
        <w:rPr>
          <w:i/>
          <w:sz w:val="24"/>
          <w:szCs w:val="24"/>
          <w:u w:val="single"/>
        </w:rPr>
        <w:t xml:space="preserve">’accessibilité d’un large public sera facilitée par </w:t>
      </w:r>
      <w:r w:rsidR="006C2B01" w:rsidRPr="002A0C63">
        <w:rPr>
          <w:i/>
          <w:sz w:val="24"/>
          <w:szCs w:val="24"/>
          <w:u w:val="single"/>
        </w:rPr>
        <w:t>une amplitude horaire d’ouverture de 35 heures par semaine</w:t>
      </w:r>
      <w:r w:rsidR="006C2B01" w:rsidRPr="00093C9D">
        <w:rPr>
          <w:i/>
          <w:sz w:val="24"/>
          <w:szCs w:val="24"/>
          <w:u w:val="single"/>
        </w:rPr>
        <w:t>.</w:t>
      </w:r>
      <w:r w:rsidRPr="00093C9D">
        <w:rPr>
          <w:i/>
          <w:sz w:val="24"/>
          <w:szCs w:val="24"/>
          <w:u w:val="single"/>
        </w:rPr>
        <w:t> »</w:t>
      </w:r>
      <w:r w:rsidR="006C2B01" w:rsidRPr="00093C9D">
        <w:rPr>
          <w:i/>
          <w:sz w:val="24"/>
          <w:szCs w:val="24"/>
          <w:u w:val="single"/>
        </w:rPr>
        <w:t xml:space="preserve"> </w:t>
      </w:r>
    </w:p>
    <w:p w:rsidR="004C050D" w:rsidRDefault="004C050D" w:rsidP="00CB2079">
      <w:pPr>
        <w:spacing w:after="0"/>
        <w:rPr>
          <w:sz w:val="24"/>
          <w:szCs w:val="24"/>
        </w:rPr>
      </w:pPr>
    </w:p>
    <w:p w:rsidR="005A4A74" w:rsidRDefault="005A4A74" w:rsidP="00CB2079">
      <w:pPr>
        <w:spacing w:after="0"/>
        <w:rPr>
          <w:sz w:val="24"/>
          <w:szCs w:val="24"/>
        </w:rPr>
      </w:pPr>
      <w:r>
        <w:rPr>
          <w:sz w:val="24"/>
          <w:szCs w:val="24"/>
        </w:rPr>
        <w:t>C’est faux.</w:t>
      </w:r>
    </w:p>
    <w:p w:rsidR="006C2B01" w:rsidRPr="00CB2079" w:rsidRDefault="00F149F2" w:rsidP="00CB2079">
      <w:pPr>
        <w:spacing w:after="0"/>
        <w:rPr>
          <w:sz w:val="24"/>
          <w:szCs w:val="24"/>
        </w:rPr>
      </w:pPr>
      <w:r>
        <w:rPr>
          <w:sz w:val="24"/>
          <w:szCs w:val="24"/>
        </w:rPr>
        <w:t>En réalité, l</w:t>
      </w:r>
      <w:r w:rsidR="006C2B01" w:rsidRPr="00CB2079">
        <w:rPr>
          <w:sz w:val="24"/>
          <w:szCs w:val="24"/>
        </w:rPr>
        <w:t>a bibliothèque des Capucins sera ouverte dans sa totalité du mardi au s</w:t>
      </w:r>
      <w:r>
        <w:rPr>
          <w:sz w:val="24"/>
          <w:szCs w:val="24"/>
        </w:rPr>
        <w:t>amedi</w:t>
      </w:r>
      <w:r w:rsidR="005E6A63">
        <w:rPr>
          <w:sz w:val="24"/>
          <w:szCs w:val="24"/>
        </w:rPr>
        <w:t>,</w:t>
      </w:r>
      <w:r>
        <w:rPr>
          <w:sz w:val="24"/>
          <w:szCs w:val="24"/>
        </w:rPr>
        <w:t xml:space="preserve"> soit 25 heures</w:t>
      </w:r>
      <w:r w:rsidR="006C2B01" w:rsidRPr="00CB2079">
        <w:rPr>
          <w:sz w:val="24"/>
          <w:szCs w:val="24"/>
        </w:rPr>
        <w:t>. Les élu</w:t>
      </w:r>
      <w:r>
        <w:rPr>
          <w:sz w:val="24"/>
          <w:szCs w:val="24"/>
        </w:rPr>
        <w:t xml:space="preserve">s souhaitent ouvrir uniquement </w:t>
      </w:r>
      <w:r w:rsidR="006C2B01" w:rsidRPr="00CB2079">
        <w:rPr>
          <w:sz w:val="24"/>
          <w:szCs w:val="24"/>
        </w:rPr>
        <w:t>le hall d’accueil de la bibliothèque sur la pause méridienne s</w:t>
      </w:r>
      <w:r>
        <w:rPr>
          <w:sz w:val="24"/>
          <w:szCs w:val="24"/>
        </w:rPr>
        <w:t>oit 6 heures par semaine</w:t>
      </w:r>
      <w:r w:rsidR="006C2B01" w:rsidRPr="00CB2079">
        <w:rPr>
          <w:sz w:val="24"/>
          <w:szCs w:val="24"/>
        </w:rPr>
        <w:t>. L’emprunt sera limité aux documents de cet espace</w:t>
      </w:r>
      <w:r w:rsidR="006C2B01" w:rsidRPr="005A4A74">
        <w:rPr>
          <w:sz w:val="24"/>
          <w:szCs w:val="24"/>
        </w:rPr>
        <w:t xml:space="preserve">. </w:t>
      </w:r>
      <w:r w:rsidR="005A4A74" w:rsidRPr="005A4A74">
        <w:rPr>
          <w:sz w:val="24"/>
          <w:szCs w:val="24"/>
        </w:rPr>
        <w:t xml:space="preserve">Les usagers ne pourront </w:t>
      </w:r>
      <w:r w:rsidR="00D504AF">
        <w:rPr>
          <w:sz w:val="24"/>
          <w:szCs w:val="24"/>
        </w:rPr>
        <w:t>avoir accès à la grande majorité des collections</w:t>
      </w:r>
      <w:r w:rsidR="006C2B01" w:rsidRPr="00CB2079">
        <w:rPr>
          <w:sz w:val="24"/>
          <w:szCs w:val="24"/>
        </w:rPr>
        <w:t xml:space="preserve">… Pour cela, </w:t>
      </w:r>
      <w:r w:rsidR="005A4A74">
        <w:rPr>
          <w:sz w:val="24"/>
          <w:szCs w:val="24"/>
        </w:rPr>
        <w:t xml:space="preserve">ils devront </w:t>
      </w:r>
      <w:r w:rsidR="006C2B01" w:rsidRPr="00CB2079">
        <w:rPr>
          <w:sz w:val="24"/>
          <w:szCs w:val="24"/>
        </w:rPr>
        <w:t>revenir plus tard dans la semaine.</w:t>
      </w:r>
    </w:p>
    <w:p w:rsidR="006C2B01" w:rsidRPr="00CB2079" w:rsidRDefault="00F149F2" w:rsidP="00CB2079">
      <w:pPr>
        <w:spacing w:after="0"/>
        <w:rPr>
          <w:sz w:val="24"/>
          <w:szCs w:val="24"/>
        </w:rPr>
      </w:pPr>
      <w:r w:rsidRPr="00CB2079">
        <w:rPr>
          <w:sz w:val="24"/>
          <w:szCs w:val="24"/>
        </w:rPr>
        <w:t>À</w:t>
      </w:r>
      <w:r w:rsidR="006C2B01" w:rsidRPr="00CB2079">
        <w:rPr>
          <w:sz w:val="24"/>
          <w:szCs w:val="24"/>
        </w:rPr>
        <w:t xml:space="preserve"> cette amplitude s’ajoute</w:t>
      </w:r>
      <w:r>
        <w:rPr>
          <w:sz w:val="24"/>
          <w:szCs w:val="24"/>
        </w:rPr>
        <w:t>nt</w:t>
      </w:r>
      <w:r w:rsidR="006C2B01" w:rsidRPr="00CB2079">
        <w:rPr>
          <w:sz w:val="24"/>
          <w:szCs w:val="24"/>
        </w:rPr>
        <w:t xml:space="preserve"> 4 heures d’ouverture </w:t>
      </w:r>
      <w:r>
        <w:rPr>
          <w:sz w:val="24"/>
          <w:szCs w:val="24"/>
        </w:rPr>
        <w:t xml:space="preserve">30 dimanches par an </w:t>
      </w:r>
      <w:r w:rsidR="006C2B01" w:rsidRPr="00CB2079">
        <w:rPr>
          <w:sz w:val="24"/>
          <w:szCs w:val="24"/>
        </w:rPr>
        <w:t xml:space="preserve"> (</w:t>
      </w:r>
      <w:r w:rsidR="005E6A63">
        <w:rPr>
          <w:color w:val="000000"/>
          <w:sz w:val="24"/>
          <w:szCs w:val="24"/>
        </w:rPr>
        <w:t>nombre de dimanches ouverts revu à la hausse dans le texte présenté aux élus pour validation</w:t>
      </w:r>
      <w:r w:rsidR="00A8559C" w:rsidRPr="00CB2079">
        <w:rPr>
          <w:sz w:val="24"/>
          <w:szCs w:val="24"/>
        </w:rPr>
        <w:t>). Les récupérations de temps de travail impacteront  trop lourdement les bibliothèques de proximité déjà fragilisées</w:t>
      </w:r>
      <w:r w:rsidR="00CD2381">
        <w:rPr>
          <w:sz w:val="24"/>
          <w:szCs w:val="24"/>
        </w:rPr>
        <w:t xml:space="preserve"> puisque tous les agents du réseau participeront à l’ouverture dominicale des Capucins</w:t>
      </w:r>
      <w:r w:rsidR="00A8559C" w:rsidRPr="00CB2079">
        <w:rPr>
          <w:sz w:val="24"/>
          <w:szCs w:val="24"/>
        </w:rPr>
        <w:t>.</w:t>
      </w:r>
    </w:p>
    <w:p w:rsidR="00CB2079" w:rsidRDefault="00CB2079" w:rsidP="00CB2079">
      <w:pPr>
        <w:spacing w:after="0"/>
        <w:rPr>
          <w:i/>
          <w:sz w:val="24"/>
          <w:szCs w:val="24"/>
          <w:u w:val="single"/>
        </w:rPr>
      </w:pPr>
    </w:p>
    <w:p w:rsidR="00093C9D" w:rsidRPr="004C050D" w:rsidRDefault="00093C9D" w:rsidP="00CB2079">
      <w:pPr>
        <w:spacing w:after="0"/>
        <w:rPr>
          <w:sz w:val="24"/>
          <w:szCs w:val="24"/>
        </w:rPr>
      </w:pPr>
      <w:r w:rsidRPr="004C050D">
        <w:rPr>
          <w:sz w:val="24"/>
          <w:szCs w:val="24"/>
        </w:rPr>
        <w:t>Ces horaires nous semblent une aberration pour une ville de la taille de Brest et le projet ambitieux des Capucins lorsque l’on sait que les villes de plus de 100 000 habitants ouvrent en moyenne 41</w:t>
      </w:r>
      <w:r w:rsidR="005E6A63">
        <w:rPr>
          <w:sz w:val="24"/>
          <w:szCs w:val="24"/>
        </w:rPr>
        <w:t>h30</w:t>
      </w:r>
      <w:r w:rsidR="00A70930">
        <w:rPr>
          <w:sz w:val="24"/>
          <w:szCs w:val="24"/>
        </w:rPr>
        <w:t xml:space="preserve"> </w:t>
      </w:r>
      <w:r w:rsidR="00F149F2">
        <w:rPr>
          <w:sz w:val="24"/>
          <w:szCs w:val="24"/>
        </w:rPr>
        <w:t>mn</w:t>
      </w:r>
      <w:r w:rsidRPr="004C050D">
        <w:rPr>
          <w:sz w:val="24"/>
          <w:szCs w:val="24"/>
        </w:rPr>
        <w:t xml:space="preserve"> par semaine. </w:t>
      </w:r>
    </w:p>
    <w:p w:rsidR="00CB2079" w:rsidRDefault="00CB2079" w:rsidP="00CB2079">
      <w:pPr>
        <w:spacing w:after="0"/>
        <w:rPr>
          <w:i/>
          <w:sz w:val="24"/>
          <w:szCs w:val="24"/>
          <w:u w:val="single"/>
        </w:rPr>
      </w:pPr>
    </w:p>
    <w:p w:rsidR="00A8559C" w:rsidRPr="00093C9D" w:rsidRDefault="00A8559C" w:rsidP="00CB2079">
      <w:pPr>
        <w:spacing w:after="0"/>
        <w:rPr>
          <w:i/>
          <w:sz w:val="24"/>
          <w:szCs w:val="24"/>
          <w:u w:val="single"/>
        </w:rPr>
      </w:pPr>
      <w:r w:rsidRPr="00CB2079">
        <w:rPr>
          <w:i/>
          <w:sz w:val="24"/>
          <w:szCs w:val="24"/>
          <w:u w:val="single"/>
        </w:rPr>
        <w:t xml:space="preserve">Monsieur le Maire et les élus parlent </w:t>
      </w:r>
      <w:r w:rsidRPr="00093C9D">
        <w:rPr>
          <w:i/>
          <w:sz w:val="24"/>
          <w:szCs w:val="24"/>
          <w:u w:val="single"/>
        </w:rPr>
        <w:t xml:space="preserve">d’un </w:t>
      </w:r>
      <w:r w:rsidR="00BD3BC4" w:rsidRPr="00093C9D">
        <w:rPr>
          <w:i/>
          <w:sz w:val="24"/>
          <w:szCs w:val="24"/>
          <w:u w:val="single"/>
        </w:rPr>
        <w:t>« </w:t>
      </w:r>
      <w:r w:rsidRPr="00093C9D">
        <w:rPr>
          <w:i/>
          <w:sz w:val="24"/>
          <w:szCs w:val="24"/>
          <w:u w:val="single"/>
        </w:rPr>
        <w:t>projet de 30 millions d’euros, ce qui correspond à 2 années d’investissement de la ville.</w:t>
      </w:r>
      <w:r w:rsidR="00BD3BC4" w:rsidRPr="00093C9D">
        <w:rPr>
          <w:i/>
          <w:sz w:val="24"/>
          <w:szCs w:val="24"/>
          <w:u w:val="single"/>
        </w:rPr>
        <w:t> »</w:t>
      </w:r>
    </w:p>
    <w:p w:rsidR="00CB2079" w:rsidRPr="00CB2079" w:rsidRDefault="00CB2079" w:rsidP="00CB2079">
      <w:pPr>
        <w:spacing w:after="0"/>
        <w:rPr>
          <w:sz w:val="24"/>
          <w:szCs w:val="24"/>
        </w:rPr>
      </w:pPr>
    </w:p>
    <w:p w:rsidR="00A8559C" w:rsidRPr="004C050D" w:rsidRDefault="00A8559C" w:rsidP="00CB2079">
      <w:pPr>
        <w:spacing w:after="0"/>
        <w:rPr>
          <w:color w:val="000000" w:themeColor="text1"/>
          <w:sz w:val="24"/>
          <w:szCs w:val="24"/>
        </w:rPr>
      </w:pPr>
      <w:r w:rsidRPr="004C050D">
        <w:rPr>
          <w:color w:val="000000" w:themeColor="text1"/>
          <w:sz w:val="24"/>
          <w:szCs w:val="24"/>
        </w:rPr>
        <w:t>Certes</w:t>
      </w:r>
      <w:r w:rsidR="002A0C63" w:rsidRPr="004C050D">
        <w:rPr>
          <w:color w:val="000000" w:themeColor="text1"/>
          <w:sz w:val="24"/>
          <w:szCs w:val="24"/>
        </w:rPr>
        <w:t>,</w:t>
      </w:r>
      <w:r w:rsidRPr="004C050D">
        <w:rPr>
          <w:color w:val="000000" w:themeColor="text1"/>
          <w:sz w:val="24"/>
          <w:szCs w:val="24"/>
        </w:rPr>
        <w:t xml:space="preserve"> mais cette somme, effectivement importante, est dévolue au bâtiment et aux collections</w:t>
      </w:r>
      <w:r w:rsidR="00093C9D" w:rsidRPr="004C050D">
        <w:rPr>
          <w:color w:val="000000" w:themeColor="text1"/>
          <w:sz w:val="24"/>
          <w:szCs w:val="24"/>
        </w:rPr>
        <w:t xml:space="preserve"> dont plus de 14,5 millions d’euros venant d’aides de l’Etat, de la région, du département et de l’Europe. Mais </w:t>
      </w:r>
      <w:r w:rsidR="00F149F2">
        <w:rPr>
          <w:color w:val="000000" w:themeColor="text1"/>
          <w:sz w:val="24"/>
          <w:szCs w:val="24"/>
        </w:rPr>
        <w:t>il n’est pas prévu de budget supplémentaire</w:t>
      </w:r>
      <w:r w:rsidR="004C050D" w:rsidRPr="004C050D">
        <w:rPr>
          <w:color w:val="000000" w:themeColor="text1"/>
          <w:sz w:val="24"/>
          <w:szCs w:val="24"/>
        </w:rPr>
        <w:t xml:space="preserve"> pour le personnel </w:t>
      </w:r>
      <w:r w:rsidRPr="004C050D">
        <w:rPr>
          <w:color w:val="000000" w:themeColor="text1"/>
          <w:sz w:val="24"/>
          <w:szCs w:val="24"/>
        </w:rPr>
        <w:t>chargé de l’accueil</w:t>
      </w:r>
      <w:r w:rsidR="00BD3BC4" w:rsidRPr="004C050D">
        <w:rPr>
          <w:color w:val="000000" w:themeColor="text1"/>
          <w:sz w:val="24"/>
          <w:szCs w:val="24"/>
        </w:rPr>
        <w:t xml:space="preserve"> et des services aux publics et aux partenaires</w:t>
      </w:r>
      <w:r w:rsidR="004C050D" w:rsidRPr="004C050D">
        <w:rPr>
          <w:color w:val="000000" w:themeColor="text1"/>
          <w:sz w:val="24"/>
          <w:szCs w:val="24"/>
        </w:rPr>
        <w:t>.</w:t>
      </w:r>
    </w:p>
    <w:p w:rsidR="00F343A9" w:rsidRDefault="00F343A9" w:rsidP="00CB2079">
      <w:pPr>
        <w:spacing w:after="0"/>
        <w:rPr>
          <w:color w:val="0070C0"/>
          <w:sz w:val="24"/>
          <w:szCs w:val="24"/>
        </w:rPr>
      </w:pPr>
    </w:p>
    <w:p w:rsidR="00B74C11" w:rsidRDefault="00B74C11" w:rsidP="00CB2079">
      <w:pPr>
        <w:spacing w:after="0"/>
        <w:rPr>
          <w:i/>
          <w:sz w:val="24"/>
          <w:szCs w:val="24"/>
          <w:u w:val="single"/>
        </w:rPr>
      </w:pPr>
    </w:p>
    <w:p w:rsidR="00B74C11" w:rsidRDefault="00B74C11" w:rsidP="00CB2079">
      <w:pPr>
        <w:spacing w:after="0"/>
        <w:rPr>
          <w:i/>
          <w:sz w:val="24"/>
          <w:szCs w:val="24"/>
          <w:u w:val="single"/>
        </w:rPr>
      </w:pPr>
    </w:p>
    <w:p w:rsidR="00B74C11" w:rsidRDefault="00B74C11" w:rsidP="00CB2079">
      <w:pPr>
        <w:spacing w:after="0"/>
        <w:rPr>
          <w:i/>
          <w:sz w:val="24"/>
          <w:szCs w:val="24"/>
          <w:u w:val="single"/>
        </w:rPr>
      </w:pPr>
    </w:p>
    <w:p w:rsidR="00A8559C" w:rsidRPr="00CB2079" w:rsidRDefault="00A8559C" w:rsidP="00CB2079">
      <w:pPr>
        <w:spacing w:after="0"/>
        <w:rPr>
          <w:i/>
          <w:sz w:val="24"/>
          <w:szCs w:val="24"/>
          <w:u w:val="single"/>
        </w:rPr>
      </w:pPr>
      <w:r w:rsidRPr="00CB2079">
        <w:rPr>
          <w:i/>
          <w:sz w:val="24"/>
          <w:szCs w:val="24"/>
          <w:u w:val="single"/>
        </w:rPr>
        <w:lastRenderedPageBreak/>
        <w:t>Les Capucins, une médiathèque du XXIème siècle, équipement moderne, ambitieux et pluriel</w:t>
      </w:r>
    </w:p>
    <w:p w:rsidR="00CB2079" w:rsidRPr="00CB2079" w:rsidRDefault="00CB2079" w:rsidP="00CB2079">
      <w:pPr>
        <w:spacing w:after="0"/>
        <w:rPr>
          <w:sz w:val="24"/>
          <w:szCs w:val="24"/>
        </w:rPr>
      </w:pPr>
    </w:p>
    <w:p w:rsidR="00A8559C" w:rsidRPr="00CB2079" w:rsidRDefault="00A8559C" w:rsidP="00CB2079">
      <w:pPr>
        <w:spacing w:after="0"/>
        <w:rPr>
          <w:sz w:val="24"/>
          <w:szCs w:val="24"/>
        </w:rPr>
      </w:pPr>
      <w:r w:rsidRPr="00CB2079">
        <w:rPr>
          <w:sz w:val="24"/>
          <w:szCs w:val="24"/>
        </w:rPr>
        <w:t xml:space="preserve">Une bibliothèque aujourd’hui est un lieu d’étude mais aussi de loisirs, avec de nouvelles offres. Elle se veut un lieu convivial d’échanges, de rencontres où toutes les générations se croisent. </w:t>
      </w:r>
    </w:p>
    <w:p w:rsidR="00A8559C" w:rsidRPr="00BD3BC4" w:rsidRDefault="00A8559C" w:rsidP="00CB2079">
      <w:pPr>
        <w:spacing w:after="0"/>
        <w:rPr>
          <w:color w:val="548DD4" w:themeColor="text2" w:themeTint="99"/>
          <w:sz w:val="24"/>
          <w:szCs w:val="24"/>
        </w:rPr>
      </w:pPr>
      <w:r w:rsidRPr="00CB2079">
        <w:rPr>
          <w:sz w:val="24"/>
          <w:szCs w:val="24"/>
        </w:rPr>
        <w:t>Cependant</w:t>
      </w:r>
      <w:r w:rsidR="007B4013">
        <w:rPr>
          <w:sz w:val="24"/>
          <w:szCs w:val="24"/>
        </w:rPr>
        <w:t>,</w:t>
      </w:r>
      <w:r w:rsidRPr="00CB2079">
        <w:rPr>
          <w:sz w:val="24"/>
          <w:szCs w:val="24"/>
        </w:rPr>
        <w:t xml:space="preserve"> l’absorption du travail supplémentaire lié à ces nouveaux services n’est pas prévu</w:t>
      </w:r>
      <w:r w:rsidR="007B4013">
        <w:rPr>
          <w:sz w:val="24"/>
          <w:szCs w:val="24"/>
        </w:rPr>
        <w:t>e</w:t>
      </w:r>
      <w:r w:rsidRPr="00CB2079">
        <w:rPr>
          <w:sz w:val="24"/>
          <w:szCs w:val="24"/>
        </w:rPr>
        <w:t xml:space="preserve">. </w:t>
      </w:r>
      <w:r w:rsidR="00BD3BC4" w:rsidRPr="00093C9D">
        <w:rPr>
          <w:sz w:val="24"/>
          <w:szCs w:val="24"/>
        </w:rPr>
        <w:t>Les élus en charge du dossier nous demandent d’assumer cette augmentation considérable de la charge de travail sans nous en donner les moyens. Cela dégradera donc la qualité des services de lecture publique à Brest.</w:t>
      </w:r>
    </w:p>
    <w:p w:rsidR="00A8559C" w:rsidRDefault="00A8559C" w:rsidP="00CB2079">
      <w:pPr>
        <w:spacing w:after="0"/>
        <w:rPr>
          <w:color w:val="548DD4" w:themeColor="text2" w:themeTint="99"/>
          <w:sz w:val="24"/>
          <w:szCs w:val="24"/>
        </w:rPr>
      </w:pPr>
    </w:p>
    <w:p w:rsidR="005E6A63" w:rsidRDefault="005E6A63" w:rsidP="00CB2079">
      <w:pPr>
        <w:spacing w:after="0"/>
        <w:rPr>
          <w:color w:val="548DD4" w:themeColor="text2" w:themeTint="99"/>
          <w:sz w:val="24"/>
          <w:szCs w:val="24"/>
        </w:rPr>
      </w:pPr>
    </w:p>
    <w:p w:rsidR="00A8559C" w:rsidRDefault="00BD3BC4" w:rsidP="00CB2079">
      <w:pPr>
        <w:spacing w:after="0"/>
        <w:rPr>
          <w:sz w:val="24"/>
          <w:szCs w:val="24"/>
        </w:rPr>
      </w:pPr>
      <w:r w:rsidRPr="00093C9D">
        <w:rPr>
          <w:sz w:val="24"/>
          <w:szCs w:val="24"/>
        </w:rPr>
        <w:t>Enfin u</w:t>
      </w:r>
      <w:r w:rsidR="002A0C63" w:rsidRPr="00093C9D">
        <w:rPr>
          <w:sz w:val="24"/>
          <w:szCs w:val="24"/>
        </w:rPr>
        <w:t>ne</w:t>
      </w:r>
      <w:r w:rsidR="00CB2079" w:rsidRPr="00093C9D">
        <w:rPr>
          <w:sz w:val="24"/>
          <w:szCs w:val="24"/>
        </w:rPr>
        <w:t xml:space="preserve"> bibliothèque du XX</w:t>
      </w:r>
      <w:r w:rsidR="002A0C63" w:rsidRPr="00093C9D">
        <w:rPr>
          <w:sz w:val="24"/>
          <w:szCs w:val="24"/>
        </w:rPr>
        <w:t>I</w:t>
      </w:r>
      <w:r w:rsidR="00CB2079" w:rsidRPr="00093C9D">
        <w:rPr>
          <w:sz w:val="24"/>
          <w:szCs w:val="24"/>
        </w:rPr>
        <w:t>è</w:t>
      </w:r>
      <w:r w:rsidR="002A0C63" w:rsidRPr="00093C9D">
        <w:rPr>
          <w:sz w:val="24"/>
          <w:szCs w:val="24"/>
        </w:rPr>
        <w:t xml:space="preserve">me </w:t>
      </w:r>
      <w:r w:rsidR="00CB2079" w:rsidRPr="00093C9D">
        <w:rPr>
          <w:sz w:val="24"/>
          <w:szCs w:val="24"/>
        </w:rPr>
        <w:t>ne doit pas se faire au détriment de</w:t>
      </w:r>
      <w:r w:rsidR="002A0C63" w:rsidRPr="00093C9D">
        <w:rPr>
          <w:sz w:val="24"/>
          <w:szCs w:val="24"/>
        </w:rPr>
        <w:t>s</w:t>
      </w:r>
      <w:r w:rsidR="00CB2079" w:rsidRPr="00093C9D">
        <w:rPr>
          <w:sz w:val="24"/>
          <w:szCs w:val="24"/>
        </w:rPr>
        <w:t xml:space="preserve"> quartiers. Il faut </w:t>
      </w:r>
      <w:r w:rsidR="00CB2079" w:rsidRPr="00CB2079">
        <w:rPr>
          <w:sz w:val="24"/>
          <w:szCs w:val="24"/>
        </w:rPr>
        <w:t>garder un réseau de qualité au plus près des Brestois. Nous voulons continuer à travailler pour l’ensemble des habitants mais dans de bonnes conditions</w:t>
      </w:r>
      <w:r w:rsidR="005E6A63">
        <w:rPr>
          <w:sz w:val="24"/>
          <w:szCs w:val="24"/>
        </w:rPr>
        <w:t>,</w:t>
      </w:r>
      <w:r w:rsidR="00CB2079" w:rsidRPr="00CB2079">
        <w:rPr>
          <w:sz w:val="24"/>
          <w:szCs w:val="24"/>
        </w:rPr>
        <w:t xml:space="preserve"> sans être en permanence à flux tendus</w:t>
      </w:r>
      <w:r w:rsidR="005E6A63">
        <w:rPr>
          <w:sz w:val="24"/>
          <w:szCs w:val="24"/>
        </w:rPr>
        <w:t>,</w:t>
      </w:r>
      <w:r w:rsidR="00CB2079" w:rsidRPr="00CB2079">
        <w:rPr>
          <w:sz w:val="24"/>
          <w:szCs w:val="24"/>
        </w:rPr>
        <w:t xml:space="preserve"> afin de répondre au </w:t>
      </w:r>
      <w:r w:rsidR="00093C9D" w:rsidRPr="00CB2079">
        <w:rPr>
          <w:sz w:val="24"/>
          <w:szCs w:val="24"/>
        </w:rPr>
        <w:t>mieux</w:t>
      </w:r>
      <w:r w:rsidR="00CB2079" w:rsidRPr="00CB2079">
        <w:rPr>
          <w:sz w:val="24"/>
          <w:szCs w:val="24"/>
        </w:rPr>
        <w:t xml:space="preserve"> aux sollicitations. </w:t>
      </w:r>
    </w:p>
    <w:p w:rsidR="00BD3BC4" w:rsidRDefault="00BD3BC4" w:rsidP="00CB2079">
      <w:pPr>
        <w:spacing w:after="0"/>
        <w:rPr>
          <w:sz w:val="24"/>
          <w:szCs w:val="24"/>
        </w:rPr>
      </w:pPr>
    </w:p>
    <w:p w:rsidR="0047515C" w:rsidRPr="00093C9D" w:rsidRDefault="0047515C" w:rsidP="00CB2079">
      <w:pPr>
        <w:spacing w:after="0"/>
        <w:rPr>
          <w:sz w:val="24"/>
          <w:szCs w:val="24"/>
        </w:rPr>
      </w:pPr>
      <w:r w:rsidRPr="00093C9D">
        <w:rPr>
          <w:sz w:val="24"/>
          <w:szCs w:val="24"/>
        </w:rPr>
        <w:t>Ce n’est pas une simple bataille de chiffres. Derrière ce nombre de postes, il y a la qualité de l’accueil</w:t>
      </w:r>
      <w:r w:rsidR="00093C9D" w:rsidRPr="00093C9D">
        <w:rPr>
          <w:sz w:val="24"/>
          <w:szCs w:val="24"/>
        </w:rPr>
        <w:t xml:space="preserve"> des usagers, la capacité des </w:t>
      </w:r>
      <w:r w:rsidRPr="00093C9D">
        <w:rPr>
          <w:sz w:val="24"/>
          <w:szCs w:val="24"/>
        </w:rPr>
        <w:t>médiathèque</w:t>
      </w:r>
      <w:r w:rsidR="00093C9D" w:rsidRPr="00093C9D">
        <w:rPr>
          <w:sz w:val="24"/>
          <w:szCs w:val="24"/>
        </w:rPr>
        <w:t>s</w:t>
      </w:r>
      <w:r w:rsidRPr="00093C9D">
        <w:rPr>
          <w:sz w:val="24"/>
          <w:szCs w:val="24"/>
        </w:rPr>
        <w:t xml:space="preserve"> à assumer des partenariats, des animations en direction de tous les publics</w:t>
      </w:r>
      <w:r w:rsidR="00477760" w:rsidRPr="00093C9D">
        <w:rPr>
          <w:sz w:val="24"/>
          <w:szCs w:val="24"/>
        </w:rPr>
        <w:t>, à fonctionner efficacement tout simplement.</w:t>
      </w:r>
    </w:p>
    <w:p w:rsidR="00BD3BC4" w:rsidRPr="00093C9D" w:rsidRDefault="00BD3BC4" w:rsidP="00CB2079">
      <w:pPr>
        <w:spacing w:after="0"/>
        <w:rPr>
          <w:sz w:val="24"/>
          <w:szCs w:val="24"/>
        </w:rPr>
      </w:pPr>
    </w:p>
    <w:p w:rsidR="005E6A63" w:rsidRPr="00093C9D" w:rsidRDefault="005E6A63" w:rsidP="005E6A63">
      <w:pPr>
        <w:spacing w:after="0"/>
        <w:rPr>
          <w:sz w:val="24"/>
          <w:szCs w:val="24"/>
        </w:rPr>
      </w:pPr>
      <w:r w:rsidRPr="00F1592C">
        <w:rPr>
          <w:sz w:val="24"/>
          <w:szCs w:val="24"/>
        </w:rPr>
        <w:t>La médiathèque des Capucins sera le seul équipement public du plateau jusqu’en 2021.</w:t>
      </w:r>
    </w:p>
    <w:p w:rsidR="00F1592C" w:rsidRPr="00F1592C" w:rsidRDefault="00F1592C" w:rsidP="00F1592C">
      <w:pPr>
        <w:spacing w:after="0"/>
        <w:rPr>
          <w:sz w:val="24"/>
          <w:szCs w:val="24"/>
        </w:rPr>
      </w:pPr>
      <w:r w:rsidRPr="00F1592C">
        <w:rPr>
          <w:sz w:val="24"/>
          <w:szCs w:val="24"/>
        </w:rPr>
        <w:t xml:space="preserve">Nous demandons à la municipalité de nous donner les moyens nécessaires, avec des agents statutaires en nombre suffisant, pour ouvrir dans de bonnes conditions pour les personnels et les publics. </w:t>
      </w:r>
    </w:p>
    <w:p w:rsidR="005E6A63" w:rsidRDefault="005E6A63">
      <w:pPr>
        <w:spacing w:after="0"/>
        <w:rPr>
          <w:sz w:val="24"/>
          <w:szCs w:val="24"/>
        </w:rPr>
      </w:pPr>
    </w:p>
    <w:p w:rsidR="00B74C11" w:rsidRDefault="00B74C11">
      <w:pPr>
        <w:spacing w:after="0"/>
        <w:rPr>
          <w:sz w:val="24"/>
          <w:szCs w:val="24"/>
        </w:rPr>
      </w:pPr>
      <w:r>
        <w:rPr>
          <w:sz w:val="24"/>
          <w:szCs w:val="24"/>
        </w:rPr>
        <w:t xml:space="preserve">Agents des bibliothèques brestoises </w:t>
      </w:r>
      <w:r w:rsidR="00F965B5">
        <w:rPr>
          <w:sz w:val="24"/>
          <w:szCs w:val="24"/>
        </w:rPr>
        <w:t xml:space="preserve">en </w:t>
      </w:r>
      <w:r>
        <w:rPr>
          <w:sz w:val="24"/>
          <w:szCs w:val="24"/>
        </w:rPr>
        <w:t>intersyndicale CGT/CFDT/FO/UNSA</w:t>
      </w:r>
    </w:p>
    <w:p w:rsidR="00B74C11" w:rsidRPr="00093C9D" w:rsidRDefault="00B74C11">
      <w:pPr>
        <w:spacing w:after="0"/>
        <w:rPr>
          <w:sz w:val="24"/>
          <w:szCs w:val="24"/>
        </w:rPr>
      </w:pPr>
      <w:r>
        <w:rPr>
          <w:sz w:val="24"/>
          <w:szCs w:val="24"/>
        </w:rPr>
        <w:t>Le samedi 13 juin 2015</w:t>
      </w:r>
      <w:bookmarkStart w:id="0" w:name="_GoBack"/>
      <w:bookmarkEnd w:id="0"/>
    </w:p>
    <w:sectPr w:rsidR="00B74C11" w:rsidRPr="00093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9"/>
    <w:rsid w:val="00093C9D"/>
    <w:rsid w:val="00211FAA"/>
    <w:rsid w:val="002518FE"/>
    <w:rsid w:val="002A0C63"/>
    <w:rsid w:val="003E72C7"/>
    <w:rsid w:val="0047515C"/>
    <w:rsid w:val="00477760"/>
    <w:rsid w:val="004C050D"/>
    <w:rsid w:val="004E4EC4"/>
    <w:rsid w:val="005A4A74"/>
    <w:rsid w:val="005E6A63"/>
    <w:rsid w:val="005E744C"/>
    <w:rsid w:val="00683EF5"/>
    <w:rsid w:val="006C2B01"/>
    <w:rsid w:val="00724598"/>
    <w:rsid w:val="007B4013"/>
    <w:rsid w:val="009231DA"/>
    <w:rsid w:val="00A05CC9"/>
    <w:rsid w:val="00A70930"/>
    <w:rsid w:val="00A8559C"/>
    <w:rsid w:val="00B74C11"/>
    <w:rsid w:val="00BC0F96"/>
    <w:rsid w:val="00BD3BC4"/>
    <w:rsid w:val="00C8086D"/>
    <w:rsid w:val="00CB2079"/>
    <w:rsid w:val="00CD2381"/>
    <w:rsid w:val="00CD6D9A"/>
    <w:rsid w:val="00D504AF"/>
    <w:rsid w:val="00F149F2"/>
    <w:rsid w:val="00F1592C"/>
    <w:rsid w:val="00F343A9"/>
    <w:rsid w:val="00F96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3693">
      <w:bodyDiv w:val="1"/>
      <w:marLeft w:val="0"/>
      <w:marRight w:val="0"/>
      <w:marTop w:val="0"/>
      <w:marBottom w:val="0"/>
      <w:divBdr>
        <w:top w:val="none" w:sz="0" w:space="0" w:color="auto"/>
        <w:left w:val="none" w:sz="0" w:space="0" w:color="auto"/>
        <w:bottom w:val="none" w:sz="0" w:space="0" w:color="auto"/>
        <w:right w:val="none" w:sz="0" w:space="0" w:color="auto"/>
      </w:divBdr>
    </w:div>
    <w:div w:id="2018772200">
      <w:bodyDiv w:val="1"/>
      <w:marLeft w:val="0"/>
      <w:marRight w:val="0"/>
      <w:marTop w:val="0"/>
      <w:marBottom w:val="0"/>
      <w:divBdr>
        <w:top w:val="none" w:sz="0" w:space="0" w:color="auto"/>
        <w:left w:val="none" w:sz="0" w:space="0" w:color="auto"/>
        <w:bottom w:val="none" w:sz="0" w:space="0" w:color="auto"/>
        <w:right w:val="none" w:sz="0" w:space="0" w:color="auto"/>
      </w:divBdr>
      <w:divsChild>
        <w:div w:id="1637877877">
          <w:marLeft w:val="0"/>
          <w:marRight w:val="0"/>
          <w:marTop w:val="0"/>
          <w:marBottom w:val="0"/>
          <w:divBdr>
            <w:top w:val="none" w:sz="0" w:space="0" w:color="auto"/>
            <w:left w:val="none" w:sz="0" w:space="0" w:color="auto"/>
            <w:bottom w:val="none" w:sz="0" w:space="0" w:color="auto"/>
            <w:right w:val="none" w:sz="0" w:space="0" w:color="auto"/>
          </w:divBdr>
          <w:divsChild>
            <w:div w:id="682130697">
              <w:marLeft w:val="0"/>
              <w:marRight w:val="0"/>
              <w:marTop w:val="0"/>
              <w:marBottom w:val="0"/>
              <w:divBdr>
                <w:top w:val="none" w:sz="0" w:space="0" w:color="auto"/>
                <w:left w:val="none" w:sz="0" w:space="0" w:color="auto"/>
                <w:bottom w:val="none" w:sz="0" w:space="0" w:color="auto"/>
                <w:right w:val="none" w:sz="0" w:space="0" w:color="auto"/>
              </w:divBdr>
              <w:divsChild>
                <w:div w:id="640691394">
                  <w:marLeft w:val="0"/>
                  <w:marRight w:val="0"/>
                  <w:marTop w:val="0"/>
                  <w:marBottom w:val="0"/>
                  <w:divBdr>
                    <w:top w:val="none" w:sz="0" w:space="0" w:color="auto"/>
                    <w:left w:val="none" w:sz="0" w:space="0" w:color="auto"/>
                    <w:bottom w:val="none" w:sz="0" w:space="0" w:color="auto"/>
                    <w:right w:val="none" w:sz="0" w:space="0" w:color="auto"/>
                  </w:divBdr>
                  <w:divsChild>
                    <w:div w:id="1203860312">
                      <w:marLeft w:val="0"/>
                      <w:marRight w:val="0"/>
                      <w:marTop w:val="0"/>
                      <w:marBottom w:val="0"/>
                      <w:divBdr>
                        <w:top w:val="none" w:sz="0" w:space="0" w:color="auto"/>
                        <w:left w:val="none" w:sz="0" w:space="0" w:color="auto"/>
                        <w:bottom w:val="none" w:sz="0" w:space="0" w:color="auto"/>
                        <w:right w:val="none" w:sz="0" w:space="0" w:color="auto"/>
                      </w:divBdr>
                      <w:divsChild>
                        <w:div w:id="780420349">
                          <w:marLeft w:val="0"/>
                          <w:marRight w:val="0"/>
                          <w:marTop w:val="0"/>
                          <w:marBottom w:val="0"/>
                          <w:divBdr>
                            <w:top w:val="none" w:sz="0" w:space="0" w:color="auto"/>
                            <w:left w:val="none" w:sz="0" w:space="0" w:color="auto"/>
                            <w:bottom w:val="none" w:sz="0" w:space="0" w:color="auto"/>
                            <w:right w:val="none" w:sz="0" w:space="0" w:color="auto"/>
                          </w:divBdr>
                          <w:divsChild>
                            <w:div w:id="537665069">
                              <w:marLeft w:val="0"/>
                              <w:marRight w:val="0"/>
                              <w:marTop w:val="0"/>
                              <w:marBottom w:val="0"/>
                              <w:divBdr>
                                <w:top w:val="none" w:sz="0" w:space="0" w:color="auto"/>
                                <w:left w:val="none" w:sz="0" w:space="0" w:color="auto"/>
                                <w:bottom w:val="none" w:sz="0" w:space="0" w:color="auto"/>
                                <w:right w:val="none" w:sz="0" w:space="0" w:color="auto"/>
                              </w:divBdr>
                              <w:divsChild>
                                <w:div w:id="624845898">
                                  <w:marLeft w:val="0"/>
                                  <w:marRight w:val="0"/>
                                  <w:marTop w:val="0"/>
                                  <w:marBottom w:val="0"/>
                                  <w:divBdr>
                                    <w:top w:val="none" w:sz="0" w:space="0" w:color="auto"/>
                                    <w:left w:val="none" w:sz="0" w:space="0" w:color="auto"/>
                                    <w:bottom w:val="none" w:sz="0" w:space="0" w:color="auto"/>
                                    <w:right w:val="none" w:sz="0" w:space="0" w:color="auto"/>
                                  </w:divBdr>
                                  <w:divsChild>
                                    <w:div w:id="2027435643">
                                      <w:marLeft w:val="0"/>
                                      <w:marRight w:val="0"/>
                                      <w:marTop w:val="0"/>
                                      <w:marBottom w:val="0"/>
                                      <w:divBdr>
                                        <w:top w:val="none" w:sz="0" w:space="0" w:color="auto"/>
                                        <w:left w:val="none" w:sz="0" w:space="0" w:color="auto"/>
                                        <w:bottom w:val="none" w:sz="0" w:space="0" w:color="auto"/>
                                        <w:right w:val="none" w:sz="0" w:space="0" w:color="auto"/>
                                      </w:divBdr>
                                      <w:divsChild>
                                        <w:div w:id="73548668">
                                          <w:marLeft w:val="0"/>
                                          <w:marRight w:val="0"/>
                                          <w:marTop w:val="0"/>
                                          <w:marBottom w:val="0"/>
                                          <w:divBdr>
                                            <w:top w:val="none" w:sz="0" w:space="0" w:color="auto"/>
                                            <w:left w:val="none" w:sz="0" w:space="0" w:color="auto"/>
                                            <w:bottom w:val="none" w:sz="0" w:space="0" w:color="auto"/>
                                            <w:right w:val="none" w:sz="0" w:space="0" w:color="auto"/>
                                          </w:divBdr>
                                          <w:divsChild>
                                            <w:div w:id="54789884">
                                              <w:marLeft w:val="0"/>
                                              <w:marRight w:val="0"/>
                                              <w:marTop w:val="0"/>
                                              <w:marBottom w:val="0"/>
                                              <w:divBdr>
                                                <w:top w:val="none" w:sz="0" w:space="0" w:color="auto"/>
                                                <w:left w:val="none" w:sz="0" w:space="0" w:color="auto"/>
                                                <w:bottom w:val="none" w:sz="0" w:space="0" w:color="auto"/>
                                                <w:right w:val="none" w:sz="0" w:space="0" w:color="auto"/>
                                              </w:divBdr>
                                              <w:divsChild>
                                                <w:div w:id="1457866337">
                                                  <w:marLeft w:val="0"/>
                                                  <w:marRight w:val="0"/>
                                                  <w:marTop w:val="0"/>
                                                  <w:marBottom w:val="0"/>
                                                  <w:divBdr>
                                                    <w:top w:val="none" w:sz="0" w:space="0" w:color="auto"/>
                                                    <w:left w:val="none" w:sz="0" w:space="0" w:color="auto"/>
                                                    <w:bottom w:val="none" w:sz="0" w:space="0" w:color="auto"/>
                                                    <w:right w:val="none" w:sz="0" w:space="0" w:color="auto"/>
                                                  </w:divBdr>
                                                  <w:divsChild>
                                                    <w:div w:id="319191484">
                                                      <w:marLeft w:val="0"/>
                                                      <w:marRight w:val="0"/>
                                                      <w:marTop w:val="0"/>
                                                      <w:marBottom w:val="0"/>
                                                      <w:divBdr>
                                                        <w:top w:val="none" w:sz="0" w:space="0" w:color="auto"/>
                                                        <w:left w:val="none" w:sz="0" w:space="0" w:color="auto"/>
                                                        <w:bottom w:val="none" w:sz="0" w:space="0" w:color="auto"/>
                                                        <w:right w:val="none" w:sz="0" w:space="0" w:color="auto"/>
                                                      </w:divBdr>
                                                      <w:divsChild>
                                                        <w:div w:id="1498380050">
                                                          <w:marLeft w:val="0"/>
                                                          <w:marRight w:val="0"/>
                                                          <w:marTop w:val="0"/>
                                                          <w:marBottom w:val="0"/>
                                                          <w:divBdr>
                                                            <w:top w:val="none" w:sz="0" w:space="0" w:color="auto"/>
                                                            <w:left w:val="none" w:sz="0" w:space="0" w:color="auto"/>
                                                            <w:bottom w:val="none" w:sz="0" w:space="0" w:color="auto"/>
                                                            <w:right w:val="none" w:sz="0" w:space="0" w:color="auto"/>
                                                          </w:divBdr>
                                                          <w:divsChild>
                                                            <w:div w:id="1534152425">
                                                              <w:marLeft w:val="0"/>
                                                              <w:marRight w:val="150"/>
                                                              <w:marTop w:val="0"/>
                                                              <w:marBottom w:val="150"/>
                                                              <w:divBdr>
                                                                <w:top w:val="none" w:sz="0" w:space="0" w:color="auto"/>
                                                                <w:left w:val="none" w:sz="0" w:space="0" w:color="auto"/>
                                                                <w:bottom w:val="none" w:sz="0" w:space="0" w:color="auto"/>
                                                                <w:right w:val="none" w:sz="0" w:space="0" w:color="auto"/>
                                                              </w:divBdr>
                                                              <w:divsChild>
                                                                <w:div w:id="1947153390">
                                                                  <w:marLeft w:val="0"/>
                                                                  <w:marRight w:val="0"/>
                                                                  <w:marTop w:val="0"/>
                                                                  <w:marBottom w:val="0"/>
                                                                  <w:divBdr>
                                                                    <w:top w:val="none" w:sz="0" w:space="0" w:color="auto"/>
                                                                    <w:left w:val="none" w:sz="0" w:space="0" w:color="auto"/>
                                                                    <w:bottom w:val="none" w:sz="0" w:space="0" w:color="auto"/>
                                                                    <w:right w:val="none" w:sz="0" w:space="0" w:color="auto"/>
                                                                  </w:divBdr>
                                                                  <w:divsChild>
                                                                    <w:div w:id="1323657730">
                                                                      <w:marLeft w:val="0"/>
                                                                      <w:marRight w:val="0"/>
                                                                      <w:marTop w:val="0"/>
                                                                      <w:marBottom w:val="0"/>
                                                                      <w:divBdr>
                                                                        <w:top w:val="none" w:sz="0" w:space="0" w:color="auto"/>
                                                                        <w:left w:val="none" w:sz="0" w:space="0" w:color="auto"/>
                                                                        <w:bottom w:val="none" w:sz="0" w:space="0" w:color="auto"/>
                                                                        <w:right w:val="none" w:sz="0" w:space="0" w:color="auto"/>
                                                                      </w:divBdr>
                                                                      <w:divsChild>
                                                                        <w:div w:id="476075426">
                                                                          <w:marLeft w:val="0"/>
                                                                          <w:marRight w:val="0"/>
                                                                          <w:marTop w:val="0"/>
                                                                          <w:marBottom w:val="0"/>
                                                                          <w:divBdr>
                                                                            <w:top w:val="none" w:sz="0" w:space="0" w:color="auto"/>
                                                                            <w:left w:val="none" w:sz="0" w:space="0" w:color="auto"/>
                                                                            <w:bottom w:val="none" w:sz="0" w:space="0" w:color="auto"/>
                                                                            <w:right w:val="none" w:sz="0" w:space="0" w:color="auto"/>
                                                                          </w:divBdr>
                                                                          <w:divsChild>
                                                                            <w:div w:id="1589387924">
                                                                              <w:marLeft w:val="0"/>
                                                                              <w:marRight w:val="0"/>
                                                                              <w:marTop w:val="0"/>
                                                                              <w:marBottom w:val="0"/>
                                                                              <w:divBdr>
                                                                                <w:top w:val="none" w:sz="0" w:space="0" w:color="auto"/>
                                                                                <w:left w:val="none" w:sz="0" w:space="0" w:color="auto"/>
                                                                                <w:bottom w:val="none" w:sz="0" w:space="0" w:color="auto"/>
                                                                                <w:right w:val="none" w:sz="0" w:space="0" w:color="auto"/>
                                                                              </w:divBdr>
                                                                              <w:divsChild>
                                                                                <w:div w:id="1858346359">
                                                                                  <w:marLeft w:val="0"/>
                                                                                  <w:marRight w:val="0"/>
                                                                                  <w:marTop w:val="0"/>
                                                                                  <w:marBottom w:val="0"/>
                                                                                  <w:divBdr>
                                                                                    <w:top w:val="none" w:sz="0" w:space="0" w:color="auto"/>
                                                                                    <w:left w:val="none" w:sz="0" w:space="0" w:color="auto"/>
                                                                                    <w:bottom w:val="none" w:sz="0" w:space="0" w:color="auto"/>
                                                                                    <w:right w:val="none" w:sz="0" w:space="0" w:color="auto"/>
                                                                                  </w:divBdr>
                                                                                  <w:divsChild>
                                                                                    <w:div w:id="3868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70A9-4885-4615-B886-23709343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4886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Ville ou C.U. de Brest</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prt11a</dc:creator>
  <cp:lastModifiedBy>prt01c</cp:lastModifiedBy>
  <cp:revision>4</cp:revision>
  <dcterms:created xsi:type="dcterms:W3CDTF">2015-06-13T15:14:00Z</dcterms:created>
  <dcterms:modified xsi:type="dcterms:W3CDTF">2015-06-13T15:29:00Z</dcterms:modified>
</cp:coreProperties>
</file>